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64EE8" w14:textId="77777777" w:rsidR="0019230C" w:rsidRDefault="0019230C" w:rsidP="005F337B">
      <w:pPr>
        <w:spacing w:after="0"/>
        <w:ind w:right="-426"/>
        <w:jc w:val="center"/>
        <w:rPr>
          <w:b/>
        </w:rPr>
      </w:pPr>
    </w:p>
    <w:p w14:paraId="612320BA" w14:textId="77777777" w:rsidR="00C37790" w:rsidRDefault="00C37790" w:rsidP="005F337B">
      <w:pPr>
        <w:spacing w:after="0"/>
        <w:ind w:right="-426"/>
        <w:jc w:val="center"/>
        <w:rPr>
          <w:b/>
        </w:rPr>
      </w:pPr>
    </w:p>
    <w:p w14:paraId="3856555F" w14:textId="4731EB77" w:rsidR="005F337B" w:rsidRPr="00787314" w:rsidRDefault="005F337B" w:rsidP="005F337B">
      <w:pPr>
        <w:spacing w:after="0"/>
        <w:ind w:right="-426"/>
        <w:jc w:val="center"/>
        <w:rPr>
          <w:b/>
        </w:rPr>
      </w:pPr>
      <w:r w:rsidRPr="00787314">
        <w:rPr>
          <w:b/>
        </w:rPr>
        <w:t>OBRAZLOŽENJE</w:t>
      </w:r>
    </w:p>
    <w:p w14:paraId="391D1D60" w14:textId="3637CF52" w:rsidR="005F337B" w:rsidRPr="00787314" w:rsidRDefault="005F337B" w:rsidP="005F337B">
      <w:pPr>
        <w:spacing w:after="0"/>
        <w:ind w:right="-426"/>
        <w:jc w:val="center"/>
        <w:rPr>
          <w:b/>
        </w:rPr>
      </w:pPr>
      <w:r w:rsidRPr="00787314">
        <w:rPr>
          <w:b/>
        </w:rPr>
        <w:t xml:space="preserve">UZ </w:t>
      </w:r>
      <w:r w:rsidR="00671951">
        <w:rPr>
          <w:b/>
        </w:rPr>
        <w:t>DRUGE</w:t>
      </w:r>
      <w:r w:rsidRPr="00787314">
        <w:rPr>
          <w:b/>
        </w:rPr>
        <w:t xml:space="preserve"> IZMJENE I DOPUNE </w:t>
      </w:r>
      <w:r w:rsidR="00E26B85" w:rsidRPr="00787314">
        <w:rPr>
          <w:b/>
        </w:rPr>
        <w:t>FINANCIJSKOG PLANA</w:t>
      </w:r>
      <w:r w:rsidRPr="00787314">
        <w:rPr>
          <w:b/>
        </w:rPr>
        <w:t xml:space="preserve"> </w:t>
      </w:r>
    </w:p>
    <w:p w14:paraId="1C5A4C23" w14:textId="0843AE6D" w:rsidR="003C4C1B" w:rsidRDefault="005F337B" w:rsidP="005F337B">
      <w:pPr>
        <w:spacing w:after="0"/>
        <w:ind w:right="-426"/>
        <w:jc w:val="center"/>
        <w:rPr>
          <w:b/>
        </w:rPr>
      </w:pPr>
      <w:r w:rsidRPr="00787314">
        <w:rPr>
          <w:b/>
        </w:rPr>
        <w:t>GRADSKE KNJIŽNICE BAKAR</w:t>
      </w:r>
      <w:r w:rsidR="00E26B85" w:rsidRPr="00787314">
        <w:rPr>
          <w:b/>
        </w:rPr>
        <w:t xml:space="preserve"> ZA 202</w:t>
      </w:r>
      <w:r w:rsidR="00806AB4">
        <w:rPr>
          <w:b/>
        </w:rPr>
        <w:t>4</w:t>
      </w:r>
      <w:r w:rsidR="003C4C1B" w:rsidRPr="00787314">
        <w:rPr>
          <w:b/>
        </w:rPr>
        <w:t>. GODINU</w:t>
      </w:r>
    </w:p>
    <w:p w14:paraId="49F7EC52" w14:textId="77777777" w:rsidR="00C37790" w:rsidRPr="00787314" w:rsidRDefault="00C37790" w:rsidP="005F337B">
      <w:pPr>
        <w:spacing w:after="0"/>
        <w:ind w:right="-426"/>
        <w:jc w:val="center"/>
        <w:rPr>
          <w:b/>
        </w:rPr>
      </w:pPr>
    </w:p>
    <w:p w14:paraId="4F27A185" w14:textId="77777777" w:rsidR="00C213E7" w:rsidRPr="00787314" w:rsidRDefault="00C213E7" w:rsidP="005F337B">
      <w:pPr>
        <w:spacing w:after="0"/>
        <w:ind w:right="-426"/>
        <w:rPr>
          <w:b/>
        </w:rPr>
      </w:pPr>
    </w:p>
    <w:p w14:paraId="34A5EEA2" w14:textId="21BF6355" w:rsidR="00A22BB5" w:rsidRPr="00787314" w:rsidRDefault="005F337B" w:rsidP="00A22BB5">
      <w:pPr>
        <w:spacing w:after="80" w:line="240" w:lineRule="auto"/>
        <w:ind w:right="-425" w:firstLine="709"/>
        <w:jc w:val="both"/>
        <w:rPr>
          <w:bCs/>
        </w:rPr>
      </w:pPr>
      <w:r w:rsidRPr="00787314">
        <w:rPr>
          <w:bCs/>
        </w:rPr>
        <w:t>Financijskim planom Gradske knjižnice Bakar za 202</w:t>
      </w:r>
      <w:r w:rsidR="00806AB4">
        <w:rPr>
          <w:bCs/>
        </w:rPr>
        <w:t>4</w:t>
      </w:r>
      <w:r w:rsidRPr="00787314">
        <w:rPr>
          <w:bCs/>
        </w:rPr>
        <w:t>. godinu planirani su ukupni prihodi</w:t>
      </w:r>
      <w:r w:rsidR="00967482">
        <w:rPr>
          <w:bCs/>
        </w:rPr>
        <w:t xml:space="preserve"> u iznosu od 119.169.00 €, višak prihoda u iznosu od 4.500.00 €</w:t>
      </w:r>
      <w:r w:rsidRPr="00787314">
        <w:rPr>
          <w:bCs/>
        </w:rPr>
        <w:t xml:space="preserve"> i rashodi u iznosu od 1</w:t>
      </w:r>
      <w:r w:rsidR="00806AB4">
        <w:rPr>
          <w:bCs/>
        </w:rPr>
        <w:t>23.669</w:t>
      </w:r>
      <w:r w:rsidRPr="00787314">
        <w:rPr>
          <w:bCs/>
        </w:rPr>
        <w:t>,00</w:t>
      </w:r>
      <w:r w:rsidR="00806AB4">
        <w:rPr>
          <w:bCs/>
        </w:rPr>
        <w:t xml:space="preserve"> </w:t>
      </w:r>
      <w:r w:rsidRPr="00787314">
        <w:rPr>
          <w:bCs/>
        </w:rPr>
        <w:t xml:space="preserve">€. </w:t>
      </w:r>
    </w:p>
    <w:p w14:paraId="1DBF79CE" w14:textId="6441D253" w:rsidR="00A22BB5" w:rsidRDefault="00806AB4" w:rsidP="00787314">
      <w:pPr>
        <w:spacing w:after="80" w:line="240" w:lineRule="auto"/>
        <w:ind w:right="-425" w:firstLine="709"/>
        <w:jc w:val="both"/>
      </w:pPr>
      <w:r>
        <w:t>Prvim</w:t>
      </w:r>
      <w:r w:rsidR="00A22BB5" w:rsidRPr="00787314">
        <w:t xml:space="preserve"> izmjenama i dopunama Financijskog plana Gradske knjižnice Bakar za 202</w:t>
      </w:r>
      <w:r>
        <w:t>4</w:t>
      </w:r>
      <w:r w:rsidR="00A22BB5" w:rsidRPr="00787314">
        <w:t>. godinu</w:t>
      </w:r>
      <w:r w:rsidR="00FD16BD">
        <w:t xml:space="preserve"> </w:t>
      </w:r>
      <w:r w:rsidR="00CF454F">
        <w:t>usklađen je planirani višak prihoda Knjižnice za 2023. g. prema Financijskom izvještaju GK za 2023. g. na iznos od 5.536.55 €. Prvim izmjenama i dopunama Financijskog plana Gradske knjižnice za 2024.g.</w:t>
      </w:r>
      <w:r w:rsidR="00A22BB5" w:rsidRPr="00787314">
        <w:t xml:space="preserve"> povećan</w:t>
      </w:r>
      <w:r w:rsidR="00FD16BD">
        <w:t>i</w:t>
      </w:r>
      <w:r w:rsidR="00A22BB5" w:rsidRPr="00787314">
        <w:t xml:space="preserve"> </w:t>
      </w:r>
      <w:r w:rsidR="00FD16BD">
        <w:t xml:space="preserve"> su </w:t>
      </w:r>
      <w:r w:rsidR="00A22BB5" w:rsidRPr="00787314">
        <w:t>prihod</w:t>
      </w:r>
      <w:r w:rsidR="00FD16BD">
        <w:t>i</w:t>
      </w:r>
      <w:r w:rsidR="00605A9A">
        <w:t xml:space="preserve"> u iznosu od  </w:t>
      </w:r>
      <w:r w:rsidR="003C4F70">
        <w:t>1</w:t>
      </w:r>
      <w:r w:rsidR="00670D0C">
        <w:t>4</w:t>
      </w:r>
      <w:r w:rsidR="003C4F70">
        <w:t>.</w:t>
      </w:r>
      <w:r w:rsidR="00670D0C">
        <w:t>55</w:t>
      </w:r>
      <w:r w:rsidR="003C4F70">
        <w:t>0</w:t>
      </w:r>
      <w:r w:rsidR="00605A9A">
        <w:t>.00 €</w:t>
      </w:r>
      <w:r w:rsidR="0008442B">
        <w:t xml:space="preserve"> </w:t>
      </w:r>
      <w:r w:rsidR="00A22BB5" w:rsidRPr="00787314">
        <w:t xml:space="preserve"> i rashod</w:t>
      </w:r>
      <w:r w:rsidR="00FD16BD">
        <w:t>i</w:t>
      </w:r>
      <w:r w:rsidR="00A22BB5" w:rsidRPr="00787314">
        <w:t xml:space="preserve"> za </w:t>
      </w:r>
      <w:r w:rsidR="003C4F70">
        <w:t>15.</w:t>
      </w:r>
      <w:r w:rsidR="00670D0C">
        <w:t>587</w:t>
      </w:r>
      <w:r w:rsidR="00605A9A">
        <w:t>.00</w:t>
      </w:r>
      <w:r>
        <w:t xml:space="preserve"> </w:t>
      </w:r>
      <w:r w:rsidR="00A22BB5" w:rsidRPr="00787314">
        <w:t>€</w:t>
      </w:r>
      <w:r w:rsidR="0008442B">
        <w:t>,</w:t>
      </w:r>
      <w:r w:rsidR="00A22BB5" w:rsidRPr="00787314">
        <w:t xml:space="preserve"> pri čemu </w:t>
      </w:r>
      <w:r w:rsidR="00967482">
        <w:t xml:space="preserve"> </w:t>
      </w:r>
      <w:r w:rsidR="00FD16BD">
        <w:t xml:space="preserve"> </w:t>
      </w:r>
      <w:r w:rsidR="00A22BB5" w:rsidRPr="00787314">
        <w:t>ukupno planirani prihodi</w:t>
      </w:r>
      <w:r w:rsidR="0008442B">
        <w:t xml:space="preserve"> </w:t>
      </w:r>
      <w:r w:rsidR="003C4F70">
        <w:t xml:space="preserve"> iznos</w:t>
      </w:r>
      <w:r w:rsidR="00CF454F">
        <w:t>e</w:t>
      </w:r>
      <w:r w:rsidR="003C4F70">
        <w:t xml:space="preserve"> </w:t>
      </w:r>
      <w:r w:rsidR="0008442B">
        <w:t xml:space="preserve"> 1</w:t>
      </w:r>
      <w:r w:rsidR="003C4F70">
        <w:t>3</w:t>
      </w:r>
      <w:r w:rsidR="00670D0C">
        <w:t>3</w:t>
      </w:r>
      <w:r w:rsidR="0008442B">
        <w:t>.</w:t>
      </w:r>
      <w:r w:rsidR="00670D0C">
        <w:t>71</w:t>
      </w:r>
      <w:r w:rsidR="00B22813">
        <w:t>9.00 €</w:t>
      </w:r>
      <w:r w:rsidR="00CF454F">
        <w:t>,</w:t>
      </w:r>
      <w:r w:rsidR="00B22813">
        <w:t xml:space="preserve"> </w:t>
      </w:r>
      <w:r w:rsidR="0008442B">
        <w:t xml:space="preserve"> viš</w:t>
      </w:r>
      <w:r w:rsidR="00FD16BD">
        <w:t>a</w:t>
      </w:r>
      <w:r w:rsidR="0008442B">
        <w:t>k prihoda 5.537.00 €</w:t>
      </w:r>
      <w:r w:rsidR="00A22BB5" w:rsidRPr="00787314">
        <w:t xml:space="preserve"> </w:t>
      </w:r>
      <w:r w:rsidR="00FD16BD">
        <w:t>te</w:t>
      </w:r>
      <w:r w:rsidR="00A22BB5" w:rsidRPr="00787314">
        <w:t xml:space="preserve"> rashodi </w:t>
      </w:r>
      <w:r w:rsidR="00CF454F">
        <w:t xml:space="preserve"> </w:t>
      </w:r>
      <w:r w:rsidR="00A22BB5" w:rsidRPr="00787314">
        <w:t>1</w:t>
      </w:r>
      <w:r w:rsidR="00670D0C">
        <w:t>39.256.</w:t>
      </w:r>
      <w:r w:rsidR="00A22BB5" w:rsidRPr="00787314">
        <w:t>00</w:t>
      </w:r>
      <w:r w:rsidR="00B22813">
        <w:t xml:space="preserve"> </w:t>
      </w:r>
      <w:r w:rsidR="00A22BB5" w:rsidRPr="00787314">
        <w:t>€.</w:t>
      </w:r>
    </w:p>
    <w:p w14:paraId="36937389" w14:textId="77FE74AE" w:rsidR="00CF454F" w:rsidRDefault="00CF454F" w:rsidP="00787314">
      <w:pPr>
        <w:spacing w:after="80" w:line="240" w:lineRule="auto"/>
        <w:ind w:right="-425" w:firstLine="709"/>
        <w:jc w:val="both"/>
      </w:pPr>
      <w:r>
        <w:t>Drugim izmjenama i dopunama Financijskog plana Gradske knjižnice Bakar za 2024. godinu pristupilo se zbog novih procjena prihoda i rashoda unutar planiranih programa i aktivnosti.</w:t>
      </w:r>
    </w:p>
    <w:p w14:paraId="2F96879B" w14:textId="352F1F47" w:rsidR="00CF72E3" w:rsidRDefault="00CF72E3" w:rsidP="00787314">
      <w:pPr>
        <w:spacing w:after="80" w:line="240" w:lineRule="auto"/>
        <w:ind w:right="-425" w:firstLine="709"/>
        <w:jc w:val="both"/>
      </w:pPr>
      <w:r>
        <w:t xml:space="preserve">Višak prihoda Gradske knjižnice Bakar u iznosu od 5.537.00 €, sastoji se od 11.098.43 € viška prihoda iz vlastitih izvora i manjka prihoda u iznosu od 5.561.88 € iz općih izvora. </w:t>
      </w:r>
    </w:p>
    <w:p w14:paraId="22D8F59C" w14:textId="77777777" w:rsidR="00370822" w:rsidRPr="00787314" w:rsidRDefault="00370822" w:rsidP="00787314">
      <w:pPr>
        <w:spacing w:after="80" w:line="240" w:lineRule="auto"/>
        <w:ind w:right="-425" w:firstLine="709"/>
        <w:jc w:val="both"/>
      </w:pPr>
    </w:p>
    <w:p w14:paraId="3BBA42F1" w14:textId="1F2006F9" w:rsidR="005E615C" w:rsidRPr="00787314" w:rsidRDefault="005E615C" w:rsidP="005E615C">
      <w:pPr>
        <w:spacing w:after="80" w:line="240" w:lineRule="auto"/>
        <w:ind w:right="-425"/>
        <w:jc w:val="both"/>
        <w:rPr>
          <w:b/>
          <w:bCs/>
        </w:rPr>
      </w:pPr>
      <w:r w:rsidRPr="00787314">
        <w:rPr>
          <w:b/>
          <w:bCs/>
        </w:rPr>
        <w:t>1. OBRAZLOŽENJE OPĆEG DIJELA FINANCIJSKOG PLANA</w:t>
      </w:r>
    </w:p>
    <w:p w14:paraId="54C8C378" w14:textId="3EDCE7ED" w:rsidR="00530742" w:rsidRPr="00787314" w:rsidRDefault="00530742" w:rsidP="00530742">
      <w:pPr>
        <w:spacing w:after="80" w:line="240" w:lineRule="auto"/>
        <w:ind w:right="-425"/>
        <w:jc w:val="both"/>
        <w:rPr>
          <w:b/>
          <w:bCs/>
        </w:rPr>
      </w:pPr>
      <w:r w:rsidRPr="00787314">
        <w:rPr>
          <w:b/>
          <w:bCs/>
        </w:rPr>
        <w:t xml:space="preserve">PRIHODI </w:t>
      </w:r>
    </w:p>
    <w:p w14:paraId="25AAC861" w14:textId="6391D48F" w:rsidR="00681BDF" w:rsidRPr="00787314" w:rsidRDefault="00530742" w:rsidP="00967482">
      <w:pPr>
        <w:spacing w:after="80" w:line="240" w:lineRule="auto"/>
        <w:ind w:right="-425"/>
        <w:jc w:val="both"/>
      </w:pPr>
      <w:r w:rsidRPr="00787314">
        <w:tab/>
      </w:r>
      <w:r w:rsidR="007216F3">
        <w:t>Drugim izmjenama i dopunama F</w:t>
      </w:r>
      <w:r w:rsidRPr="00787314">
        <w:t>inancijsk</w:t>
      </w:r>
      <w:r w:rsidR="007216F3">
        <w:t>og</w:t>
      </w:r>
      <w:r w:rsidRPr="00787314">
        <w:t xml:space="preserve"> plan</w:t>
      </w:r>
      <w:r w:rsidR="007216F3">
        <w:t>a Gradske knjižnice Bakar</w:t>
      </w:r>
      <w:r w:rsidRPr="00787314">
        <w:t xml:space="preserve"> za 202</w:t>
      </w:r>
      <w:r w:rsidR="00806AB4">
        <w:t>4</w:t>
      </w:r>
      <w:r w:rsidRPr="00787314">
        <w:t>. godinu planira</w:t>
      </w:r>
      <w:r w:rsidR="00681BDF">
        <w:t xml:space="preserve">ni </w:t>
      </w:r>
      <w:r w:rsidR="007216F3">
        <w:t xml:space="preserve">ukupni </w:t>
      </w:r>
      <w:r w:rsidR="00681BDF">
        <w:t>pri</w:t>
      </w:r>
      <w:r w:rsidRPr="00787314">
        <w:t>hodi poslovanja</w:t>
      </w:r>
      <w:r w:rsidR="00681BDF">
        <w:t xml:space="preserve"> se ne mijenjaju</w:t>
      </w:r>
      <w:r w:rsidRPr="00787314">
        <w:t xml:space="preserve"> </w:t>
      </w:r>
      <w:r w:rsidR="00681BDF">
        <w:t>i</w:t>
      </w:r>
      <w:r w:rsidRPr="00787314">
        <w:t xml:space="preserve"> iznos</w:t>
      </w:r>
      <w:r w:rsidR="00681BDF">
        <w:t>e</w:t>
      </w:r>
      <w:r w:rsidRPr="00787314">
        <w:t xml:space="preserve">  </w:t>
      </w:r>
      <w:r w:rsidR="003C4F70">
        <w:t>1</w:t>
      </w:r>
      <w:r w:rsidR="00670D0C">
        <w:t>33.719</w:t>
      </w:r>
      <w:r w:rsidR="0008442B">
        <w:t>.00</w:t>
      </w:r>
      <w:r w:rsidRPr="00787314">
        <w:t>€</w:t>
      </w:r>
      <w:r w:rsidR="00681BDF">
        <w:t>. Promjene unutar planiranih prihoda odnose se na sljedeće:</w:t>
      </w:r>
    </w:p>
    <w:p w14:paraId="03134F4E" w14:textId="3C11BB0B" w:rsidR="006C7585" w:rsidRDefault="00681BDF" w:rsidP="006C7585">
      <w:pPr>
        <w:pStyle w:val="Odlomakpopisa"/>
        <w:numPr>
          <w:ilvl w:val="0"/>
          <w:numId w:val="2"/>
        </w:numPr>
        <w:spacing w:after="80" w:line="240" w:lineRule="auto"/>
        <w:ind w:left="426" w:right="-425" w:hanging="284"/>
        <w:jc w:val="both"/>
      </w:pPr>
      <w:r>
        <w:t xml:space="preserve">Planiranje nove pozicije  - Ostalih prihoda od povrata u iznosu od 140.00 €. </w:t>
      </w:r>
    </w:p>
    <w:p w14:paraId="2176112F" w14:textId="7E9E96FD" w:rsidR="00CF72E3" w:rsidRDefault="00681BDF" w:rsidP="00CF72E3">
      <w:pPr>
        <w:pStyle w:val="Odlomakpopisa"/>
        <w:numPr>
          <w:ilvl w:val="0"/>
          <w:numId w:val="2"/>
        </w:numPr>
        <w:spacing w:after="80" w:line="240" w:lineRule="auto"/>
        <w:ind w:left="426" w:right="-425" w:hanging="284"/>
        <w:jc w:val="both"/>
      </w:pPr>
      <w:r>
        <w:t>Smanjenje</w:t>
      </w:r>
      <w:r w:rsidR="00CF72E3">
        <w:t xml:space="preserve"> </w:t>
      </w:r>
      <w:r w:rsidR="006C7585">
        <w:t>P</w:t>
      </w:r>
      <w:r w:rsidR="00CF72E3">
        <w:t>rihoda</w:t>
      </w:r>
      <w:r>
        <w:t xml:space="preserve"> </w:t>
      </w:r>
      <w:r w:rsidR="006C7585">
        <w:t xml:space="preserve">od članarina, upisnina i dr. vlastitih prihoda </w:t>
      </w:r>
      <w:r>
        <w:t>knjižnice u iznosu od 140.00 €.</w:t>
      </w:r>
    </w:p>
    <w:p w14:paraId="2F76B4F5" w14:textId="17A57F0D" w:rsidR="00530742" w:rsidRPr="00787314" w:rsidRDefault="00530742" w:rsidP="00530742">
      <w:pPr>
        <w:spacing w:after="80" w:line="240" w:lineRule="auto"/>
        <w:ind w:right="-425"/>
        <w:jc w:val="both"/>
        <w:rPr>
          <w:b/>
          <w:bCs/>
        </w:rPr>
      </w:pPr>
      <w:r w:rsidRPr="00787314">
        <w:rPr>
          <w:b/>
          <w:bCs/>
        </w:rPr>
        <w:t xml:space="preserve">RASHODI </w:t>
      </w:r>
    </w:p>
    <w:p w14:paraId="5A00F8D8" w14:textId="3DAFD257" w:rsidR="00587429" w:rsidRPr="00787314" w:rsidRDefault="00530742" w:rsidP="00530742">
      <w:pPr>
        <w:spacing w:after="80" w:line="240" w:lineRule="auto"/>
        <w:ind w:right="-425" w:firstLine="708"/>
        <w:jc w:val="both"/>
      </w:pPr>
      <w:r w:rsidRPr="00787314">
        <w:t>U okviru rashoda poslovanja novim financijskim planom za 202</w:t>
      </w:r>
      <w:r w:rsidR="0016340A">
        <w:t>4</w:t>
      </w:r>
      <w:r w:rsidRPr="00787314">
        <w:t>. godinu planiran</w:t>
      </w:r>
      <w:r w:rsidR="00B9581F" w:rsidRPr="00787314">
        <w:t>a</w:t>
      </w:r>
      <w:r w:rsidRPr="00787314">
        <w:t xml:space="preserve"> je </w:t>
      </w:r>
      <w:r w:rsidR="00B9581F" w:rsidRPr="00787314">
        <w:t xml:space="preserve">korekcija </w:t>
      </w:r>
      <w:r w:rsidR="007216F3">
        <w:t>pojedinih pozicija</w:t>
      </w:r>
      <w:r w:rsidR="0016340A">
        <w:t xml:space="preserve"> rashoda poslovanja</w:t>
      </w:r>
      <w:r w:rsidR="007216F3">
        <w:t xml:space="preserve"> u iznosu od 1.000.00 €, dok se ukupno planirani rashodi ne mijenjaju i ostaju u iznosu od 139.256.00 €.</w:t>
      </w:r>
      <w:r w:rsidR="00370822">
        <w:t xml:space="preserve"> </w:t>
      </w:r>
    </w:p>
    <w:p w14:paraId="2EBE1974" w14:textId="25F02B1F" w:rsidR="00370822" w:rsidRDefault="00773635" w:rsidP="00B22813">
      <w:pPr>
        <w:spacing w:after="80" w:line="240" w:lineRule="auto"/>
        <w:ind w:right="-425" w:firstLine="708"/>
        <w:jc w:val="both"/>
      </w:pPr>
      <w:r w:rsidRPr="00787314">
        <w:t>Detaljnije obrazloženje izmjena i dopuna rashoda navodi se u obrazloženju Posebnog dijela financijskog plana.</w:t>
      </w:r>
    </w:p>
    <w:p w14:paraId="41C54EE5" w14:textId="77777777" w:rsidR="00932873" w:rsidRPr="00787314" w:rsidRDefault="00932873" w:rsidP="00B22813">
      <w:pPr>
        <w:spacing w:after="80" w:line="240" w:lineRule="auto"/>
        <w:ind w:right="-425" w:firstLine="708"/>
        <w:jc w:val="both"/>
      </w:pPr>
    </w:p>
    <w:p w14:paraId="7D6802F8" w14:textId="77777777" w:rsidR="00932873" w:rsidRDefault="00932873" w:rsidP="00932873">
      <w:pPr>
        <w:spacing w:after="80" w:line="240" w:lineRule="auto"/>
        <w:ind w:right="-425"/>
        <w:jc w:val="both"/>
        <w:rPr>
          <w:b/>
          <w:bCs/>
        </w:rPr>
      </w:pPr>
      <w:r w:rsidRPr="00787314">
        <w:rPr>
          <w:b/>
          <w:bCs/>
        </w:rPr>
        <w:t>2. OBRAZLOŽENJE POSEBNOG DIJELA FINANCIJSKOG PLANA</w:t>
      </w:r>
    </w:p>
    <w:p w14:paraId="1A46E9B2" w14:textId="77777777" w:rsidR="00932873" w:rsidRDefault="00932873" w:rsidP="00932873">
      <w:pPr>
        <w:spacing w:after="80" w:line="240" w:lineRule="auto"/>
        <w:ind w:right="-425"/>
        <w:jc w:val="both"/>
        <w:rPr>
          <w:b/>
          <w:bCs/>
        </w:rPr>
      </w:pPr>
    </w:p>
    <w:p w14:paraId="2D80000C" w14:textId="276745DB" w:rsidR="00932873" w:rsidRPr="00CD4F0E" w:rsidRDefault="007216F3" w:rsidP="00932873">
      <w:pPr>
        <w:spacing w:after="80" w:line="240" w:lineRule="auto"/>
        <w:ind w:right="-425" w:firstLine="708"/>
        <w:jc w:val="both"/>
      </w:pPr>
      <w:r>
        <w:t>Drugim</w:t>
      </w:r>
      <w:r w:rsidR="00932873" w:rsidRPr="00250713">
        <w:t xml:space="preserve"> izmjenama i dopunama Financijskog plana Gradske knjižnice Bakar za 2024.</w:t>
      </w:r>
      <w:r>
        <w:t xml:space="preserve"> </w:t>
      </w:r>
      <w:r w:rsidR="00932873" w:rsidRPr="00250713">
        <w:t>godinu</w:t>
      </w:r>
      <w:r>
        <w:t xml:space="preserve">, a nakon analize i procjene planiranih  i utrošenih sredstava za rashode poslovanje Gradske knjižnice Bakar, izvršena je korekcija na sljedećim </w:t>
      </w:r>
      <w:r w:rsidR="00932873" w:rsidRPr="00250713">
        <w:t>pozicijama:</w:t>
      </w:r>
    </w:p>
    <w:p w14:paraId="1CA71E7E" w14:textId="77777777" w:rsidR="00F12665" w:rsidRDefault="00F12665" w:rsidP="00932873">
      <w:pPr>
        <w:spacing w:after="0"/>
      </w:pPr>
    </w:p>
    <w:p w14:paraId="368E97C7" w14:textId="77777777" w:rsidR="00F12665" w:rsidRPr="00695DC7" w:rsidRDefault="00F12665" w:rsidP="00932873">
      <w:pPr>
        <w:spacing w:after="0"/>
        <w:rPr>
          <w:b/>
          <w:bCs/>
        </w:rPr>
      </w:pPr>
      <w:r w:rsidRPr="00695DC7">
        <w:rPr>
          <w:b/>
          <w:bCs/>
        </w:rPr>
        <w:t xml:space="preserve">Pozicija 414 – Usluge telefona </w:t>
      </w:r>
    </w:p>
    <w:p w14:paraId="1164355A" w14:textId="6FF3F8E8" w:rsidR="00F12665" w:rsidRDefault="00F12665" w:rsidP="00932873">
      <w:pPr>
        <w:spacing w:after="0"/>
      </w:pPr>
      <w:r w:rsidRPr="00695DC7">
        <w:rPr>
          <w:b/>
          <w:bCs/>
        </w:rPr>
        <w:t>Povećanje za 50.00 €</w:t>
      </w:r>
      <w:r>
        <w:t xml:space="preserve"> - </w:t>
      </w:r>
      <w:r w:rsidR="008D325D">
        <w:t>planirano zbog povećanih cijena usluga u odnosu na prethodnu godinu.</w:t>
      </w:r>
    </w:p>
    <w:p w14:paraId="045A589A" w14:textId="77777777" w:rsidR="00F12665" w:rsidRDefault="00F12665" w:rsidP="00932873">
      <w:pPr>
        <w:spacing w:after="0"/>
      </w:pPr>
    </w:p>
    <w:p w14:paraId="24AE8718" w14:textId="77777777" w:rsidR="00F12665" w:rsidRPr="00695DC7" w:rsidRDefault="00F12665" w:rsidP="00932873">
      <w:pPr>
        <w:spacing w:after="0"/>
        <w:rPr>
          <w:b/>
          <w:bCs/>
        </w:rPr>
      </w:pPr>
      <w:r w:rsidRPr="00695DC7">
        <w:rPr>
          <w:b/>
          <w:bCs/>
        </w:rPr>
        <w:t xml:space="preserve">Pozicija 420 – Opskrba vodom </w:t>
      </w:r>
    </w:p>
    <w:p w14:paraId="3B60FBD5" w14:textId="4B1788A6" w:rsidR="00F12665" w:rsidRDefault="00F12665" w:rsidP="00932873">
      <w:pPr>
        <w:spacing w:after="0"/>
      </w:pPr>
      <w:r w:rsidRPr="00695DC7">
        <w:rPr>
          <w:b/>
          <w:bCs/>
        </w:rPr>
        <w:t>Povećanje za 50.00 €</w:t>
      </w:r>
      <w:r>
        <w:t xml:space="preserve"> -</w:t>
      </w:r>
      <w:r w:rsidR="008D325D">
        <w:t xml:space="preserve"> planirano zbog povećan</w:t>
      </w:r>
      <w:r w:rsidR="00000488">
        <w:t>ja</w:t>
      </w:r>
      <w:r w:rsidR="008D325D">
        <w:t xml:space="preserve"> potrošnje u odnosu na prethodnu godinu.</w:t>
      </w:r>
    </w:p>
    <w:p w14:paraId="1BBD6905" w14:textId="77777777" w:rsidR="00F12665" w:rsidRDefault="00F12665" w:rsidP="00932873">
      <w:pPr>
        <w:spacing w:after="0"/>
      </w:pPr>
    </w:p>
    <w:p w14:paraId="65DE692C" w14:textId="77777777" w:rsidR="00F12665" w:rsidRDefault="00F12665" w:rsidP="00932873">
      <w:pPr>
        <w:spacing w:after="0"/>
      </w:pPr>
    </w:p>
    <w:p w14:paraId="5BC5DBB3" w14:textId="77777777" w:rsidR="00F12665" w:rsidRDefault="00F12665" w:rsidP="00932873">
      <w:pPr>
        <w:spacing w:after="0"/>
      </w:pPr>
    </w:p>
    <w:p w14:paraId="7E1F9454" w14:textId="7B9DDAEF" w:rsidR="00F12665" w:rsidRPr="00695DC7" w:rsidRDefault="00F12665" w:rsidP="00932873">
      <w:pPr>
        <w:spacing w:after="0"/>
        <w:rPr>
          <w:b/>
          <w:bCs/>
        </w:rPr>
      </w:pPr>
      <w:r w:rsidRPr="00695DC7">
        <w:rPr>
          <w:b/>
          <w:bCs/>
        </w:rPr>
        <w:t xml:space="preserve">Pozicija 428 – Ostale usluge </w:t>
      </w:r>
    </w:p>
    <w:p w14:paraId="245323F9" w14:textId="5F687505" w:rsidR="00F12665" w:rsidRDefault="00F12665" w:rsidP="00932873">
      <w:pPr>
        <w:spacing w:after="0"/>
      </w:pPr>
      <w:r w:rsidRPr="00695DC7">
        <w:rPr>
          <w:b/>
          <w:bCs/>
        </w:rPr>
        <w:t>Povećanje za 300.00 €</w:t>
      </w:r>
      <w:r>
        <w:t xml:space="preserve"> - </w:t>
      </w:r>
      <w:r w:rsidR="00695DC7">
        <w:rPr>
          <w:rFonts w:cstheme="minorHAnsi"/>
        </w:rPr>
        <w:t>planirano</w:t>
      </w:r>
      <w:r w:rsidRPr="00AE5738">
        <w:rPr>
          <w:rFonts w:cstheme="minorHAnsi"/>
        </w:rPr>
        <w:t xml:space="preserve"> za otpremu i prijevoz uništene i dotrajale otpisane građe na reciklažu</w:t>
      </w:r>
      <w:r w:rsidR="00695DC7">
        <w:rPr>
          <w:rFonts w:cstheme="minorHAnsi"/>
        </w:rPr>
        <w:t>.</w:t>
      </w:r>
    </w:p>
    <w:p w14:paraId="6CE2695F" w14:textId="77777777" w:rsidR="00F12665" w:rsidRDefault="00F12665" w:rsidP="00932873">
      <w:pPr>
        <w:spacing w:after="0"/>
      </w:pPr>
    </w:p>
    <w:p w14:paraId="6A28BBDA" w14:textId="77777777" w:rsidR="00F12665" w:rsidRPr="00695DC7" w:rsidRDefault="00F12665" w:rsidP="00932873">
      <w:pPr>
        <w:spacing w:after="0"/>
        <w:rPr>
          <w:b/>
          <w:bCs/>
        </w:rPr>
      </w:pPr>
      <w:r w:rsidRPr="00695DC7">
        <w:rPr>
          <w:b/>
          <w:bCs/>
        </w:rPr>
        <w:t xml:space="preserve">Pozicija 431 – Reprezentacija </w:t>
      </w:r>
    </w:p>
    <w:p w14:paraId="2CA62109" w14:textId="39C5EBBE" w:rsidR="00F12665" w:rsidRDefault="00F12665" w:rsidP="00932873">
      <w:pPr>
        <w:spacing w:after="0"/>
      </w:pPr>
      <w:r w:rsidRPr="00695DC7">
        <w:rPr>
          <w:b/>
          <w:bCs/>
        </w:rPr>
        <w:t>Povećanje za 100.00 €</w:t>
      </w:r>
      <w:r>
        <w:t xml:space="preserve"> - </w:t>
      </w:r>
      <w:r w:rsidR="006C7585">
        <w:t>planirano za predstojeća događanja prema programu Knjižnice.</w:t>
      </w:r>
    </w:p>
    <w:p w14:paraId="5AF7FD9D" w14:textId="77777777" w:rsidR="00F12665" w:rsidRDefault="00F12665" w:rsidP="00932873">
      <w:pPr>
        <w:spacing w:after="0"/>
      </w:pPr>
    </w:p>
    <w:p w14:paraId="296E8955" w14:textId="77777777" w:rsidR="00F12665" w:rsidRPr="00F12665" w:rsidRDefault="00F12665" w:rsidP="00932873">
      <w:pPr>
        <w:spacing w:after="0"/>
        <w:rPr>
          <w:b/>
          <w:bCs/>
        </w:rPr>
      </w:pPr>
      <w:r w:rsidRPr="00F12665">
        <w:rPr>
          <w:b/>
          <w:bCs/>
        </w:rPr>
        <w:t>Pozicija 451 – Oprema i namještaj</w:t>
      </w:r>
    </w:p>
    <w:p w14:paraId="417ECE05" w14:textId="15DC48E1" w:rsidR="00932873" w:rsidRPr="00F72687" w:rsidRDefault="00F12665" w:rsidP="00932873">
      <w:pPr>
        <w:spacing w:after="0"/>
      </w:pPr>
      <w:r w:rsidRPr="00F12665">
        <w:rPr>
          <w:b/>
          <w:bCs/>
        </w:rPr>
        <w:t>Povećanje za 500.00 €</w:t>
      </w:r>
      <w:r>
        <w:t xml:space="preserve"> – planirana nabava vitrine za Kutak </w:t>
      </w:r>
      <w:proofErr w:type="spellStart"/>
      <w:r>
        <w:t>Vladislović</w:t>
      </w:r>
      <w:proofErr w:type="spellEnd"/>
      <w:r>
        <w:t xml:space="preserve"> povećava se za iznos od 500.00€. </w:t>
      </w:r>
    </w:p>
    <w:p w14:paraId="38B2750D" w14:textId="77777777" w:rsidR="00932873" w:rsidRDefault="00932873" w:rsidP="00932873"/>
    <w:p w14:paraId="7B84DD8D" w14:textId="77777777" w:rsidR="00932873" w:rsidRPr="00771834" w:rsidRDefault="00932873" w:rsidP="00932873">
      <w:pPr>
        <w:spacing w:after="0"/>
      </w:pPr>
    </w:p>
    <w:p w14:paraId="333452D3" w14:textId="77777777" w:rsidR="00932873" w:rsidRDefault="00932873" w:rsidP="00932873"/>
    <w:p w14:paraId="795A3201" w14:textId="77777777" w:rsidR="00932873" w:rsidRDefault="00932873" w:rsidP="00932873">
      <w:r>
        <w:t xml:space="preserve">                                                                                               Ravnateljica Gradske knjižnice Bakar:</w:t>
      </w:r>
    </w:p>
    <w:p w14:paraId="143D49E6" w14:textId="77777777" w:rsidR="00932873" w:rsidRDefault="00932873" w:rsidP="00932873">
      <w:r>
        <w:t xml:space="preserve">                                                                                               Dolores Paro-Mikeli</w:t>
      </w:r>
    </w:p>
    <w:p w14:paraId="0E48C803" w14:textId="77777777" w:rsidR="00932873" w:rsidRDefault="00932873" w:rsidP="00932873"/>
    <w:p w14:paraId="192DCB32" w14:textId="77777777" w:rsidR="00932873" w:rsidRDefault="00932873" w:rsidP="00932873"/>
    <w:p w14:paraId="0CD9082C" w14:textId="77777777" w:rsidR="00932873" w:rsidRPr="00671951" w:rsidRDefault="00932873" w:rsidP="00932873">
      <w:r w:rsidRPr="00671951">
        <w:t>KLASA:400-01/24-01/10</w:t>
      </w:r>
    </w:p>
    <w:p w14:paraId="7D1B2CA3" w14:textId="64D27385" w:rsidR="00932873" w:rsidRPr="00671951" w:rsidRDefault="00671951" w:rsidP="00932873">
      <w:r w:rsidRPr="00671951">
        <w:t>UR.BROJ:2170-2-21-24-3</w:t>
      </w:r>
    </w:p>
    <w:p w14:paraId="168C734F" w14:textId="4846CE0B" w:rsidR="00932873" w:rsidRDefault="00932873" w:rsidP="00932873">
      <w:r>
        <w:t>U Bakru</w:t>
      </w:r>
      <w:r w:rsidR="008D325D">
        <w:t>,</w:t>
      </w:r>
      <w:r w:rsidR="00671951">
        <w:t xml:space="preserve"> 22.11.2024</w:t>
      </w:r>
      <w:r w:rsidR="009F17CD">
        <w:t>.</w:t>
      </w:r>
      <w:bookmarkStart w:id="0" w:name="_GoBack"/>
      <w:bookmarkEnd w:id="0"/>
    </w:p>
    <w:p w14:paraId="7A0A98FC" w14:textId="77777777" w:rsidR="00932873" w:rsidRDefault="00932873" w:rsidP="00932873"/>
    <w:p w14:paraId="0ED14C0F" w14:textId="77777777" w:rsidR="00932873" w:rsidRDefault="00932873" w:rsidP="00932873"/>
    <w:p w14:paraId="099D9CFC" w14:textId="77777777" w:rsidR="00C37790" w:rsidRDefault="00C37790" w:rsidP="005E615C">
      <w:pPr>
        <w:spacing w:after="80" w:line="240" w:lineRule="auto"/>
        <w:ind w:right="-425"/>
        <w:jc w:val="both"/>
        <w:rPr>
          <w:b/>
          <w:bCs/>
        </w:rPr>
      </w:pPr>
    </w:p>
    <w:p w14:paraId="5D4A1081" w14:textId="77777777" w:rsidR="00932873" w:rsidRDefault="00932873" w:rsidP="005E615C">
      <w:pPr>
        <w:spacing w:after="80" w:line="240" w:lineRule="auto"/>
        <w:ind w:right="-425"/>
        <w:jc w:val="both"/>
        <w:rPr>
          <w:b/>
          <w:bCs/>
        </w:rPr>
      </w:pPr>
    </w:p>
    <w:sectPr w:rsidR="009328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41239" w14:textId="77777777" w:rsidR="006B4675" w:rsidRDefault="006B4675" w:rsidP="00A22BB5">
      <w:pPr>
        <w:spacing w:after="0" w:line="240" w:lineRule="auto"/>
      </w:pPr>
      <w:r>
        <w:separator/>
      </w:r>
    </w:p>
  </w:endnote>
  <w:endnote w:type="continuationSeparator" w:id="0">
    <w:p w14:paraId="32611714" w14:textId="77777777" w:rsidR="006B4675" w:rsidRDefault="006B4675" w:rsidP="00A2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BB2C4" w14:textId="77777777" w:rsidR="006B4675" w:rsidRDefault="006B4675" w:rsidP="00A22BB5">
      <w:pPr>
        <w:spacing w:after="0" w:line="240" w:lineRule="auto"/>
      </w:pPr>
      <w:r>
        <w:separator/>
      </w:r>
    </w:p>
  </w:footnote>
  <w:footnote w:type="continuationSeparator" w:id="0">
    <w:p w14:paraId="3FBE64D7" w14:textId="77777777" w:rsidR="006B4675" w:rsidRDefault="006B4675" w:rsidP="00A2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5558D" w14:textId="77777777" w:rsidR="00A22BB5" w:rsidRDefault="00A22BB5" w:rsidP="00A22BB5">
    <w:pPr>
      <w:pStyle w:val="Zaglavlje"/>
      <w:tabs>
        <w:tab w:val="clear" w:pos="9072"/>
        <w:tab w:val="right" w:pos="9781"/>
      </w:tabs>
      <w:spacing w:after="120"/>
      <w:ind w:right="-709"/>
      <w:rPr>
        <w:rFonts w:ascii="Ebrima" w:hAnsi="Ebrima"/>
        <w:b/>
        <w:sz w:val="15"/>
        <w:szCs w:val="15"/>
      </w:rPr>
    </w:pPr>
    <w:r>
      <w:rPr>
        <w:noProof/>
        <w:lang w:val="en-US"/>
      </w:rPr>
      <w:drawing>
        <wp:inline distT="0" distB="0" distL="0" distR="0" wp14:anchorId="02AC2FF6" wp14:editId="22B89AEE">
          <wp:extent cx="1470660" cy="228600"/>
          <wp:effectExtent l="0" t="0" r="0" b="0"/>
          <wp:docPr id="1991230365" name="Slika 1" descr="Gradska knjižnica Bak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dska knjižnica Bak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3DF2F" w14:textId="7C5C4A10" w:rsidR="00A22BB5" w:rsidRPr="00806AB4" w:rsidRDefault="00671951" w:rsidP="00A22BB5">
    <w:pPr>
      <w:pStyle w:val="Zaglavlje"/>
      <w:rPr>
        <w:rFonts w:ascii="Ebrima" w:hAnsi="Ebrima"/>
        <w:b/>
        <w:sz w:val="15"/>
        <w:szCs w:val="15"/>
      </w:rPr>
    </w:pPr>
    <w:r>
      <w:rPr>
        <w:rFonts w:ascii="Ebrima" w:hAnsi="Ebrima"/>
        <w:b/>
        <w:sz w:val="15"/>
        <w:szCs w:val="15"/>
      </w:rPr>
      <w:t>Druge</w:t>
    </w:r>
    <w:r w:rsidR="00A22BB5">
      <w:rPr>
        <w:rFonts w:ascii="Ebrima" w:hAnsi="Ebrima"/>
        <w:b/>
        <w:sz w:val="15"/>
        <w:szCs w:val="15"/>
      </w:rPr>
      <w:t xml:space="preserve"> izmjene i dopune financijskog plana za 202</w:t>
    </w:r>
    <w:r w:rsidR="00806AB4">
      <w:rPr>
        <w:rFonts w:ascii="Ebrima" w:hAnsi="Ebrima"/>
        <w:b/>
        <w:sz w:val="15"/>
        <w:szCs w:val="15"/>
      </w:rPr>
      <w:t>4</w:t>
    </w:r>
    <w:r w:rsidR="00A22BB5">
      <w:rPr>
        <w:rFonts w:ascii="Ebrima" w:hAnsi="Ebrima"/>
        <w:b/>
        <w:sz w:val="15"/>
        <w:szCs w:val="15"/>
      </w:rPr>
      <w:t>. 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8CA"/>
    <w:multiLevelType w:val="hybridMultilevel"/>
    <w:tmpl w:val="56569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454D2"/>
    <w:multiLevelType w:val="hybridMultilevel"/>
    <w:tmpl w:val="2DA46DAC"/>
    <w:lvl w:ilvl="0" w:tplc="29B8C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3287"/>
    <w:multiLevelType w:val="hybridMultilevel"/>
    <w:tmpl w:val="8D6009D2"/>
    <w:lvl w:ilvl="0" w:tplc="EA8458E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D94A18"/>
    <w:multiLevelType w:val="hybridMultilevel"/>
    <w:tmpl w:val="9B6AB16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364292"/>
    <w:multiLevelType w:val="hybridMultilevel"/>
    <w:tmpl w:val="6F7A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34BA7"/>
    <w:multiLevelType w:val="hybridMultilevel"/>
    <w:tmpl w:val="F40E6780"/>
    <w:lvl w:ilvl="0" w:tplc="F89C0FF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741CA5"/>
    <w:multiLevelType w:val="hybridMultilevel"/>
    <w:tmpl w:val="38381704"/>
    <w:lvl w:ilvl="0" w:tplc="8474F78C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C2F8B"/>
    <w:multiLevelType w:val="hybridMultilevel"/>
    <w:tmpl w:val="ABD8F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34539"/>
    <w:multiLevelType w:val="hybridMultilevel"/>
    <w:tmpl w:val="ADF2A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1B"/>
    <w:rsid w:val="00000488"/>
    <w:rsid w:val="00000CB2"/>
    <w:rsid w:val="00036026"/>
    <w:rsid w:val="0008442B"/>
    <w:rsid w:val="000B27A8"/>
    <w:rsid w:val="000E4122"/>
    <w:rsid w:val="00100A45"/>
    <w:rsid w:val="0016340A"/>
    <w:rsid w:val="00175B6E"/>
    <w:rsid w:val="00180C61"/>
    <w:rsid w:val="0019230C"/>
    <w:rsid w:val="001A4387"/>
    <w:rsid w:val="001E4B84"/>
    <w:rsid w:val="001E513C"/>
    <w:rsid w:val="00236B3F"/>
    <w:rsid w:val="002457A3"/>
    <w:rsid w:val="00250713"/>
    <w:rsid w:val="00267850"/>
    <w:rsid w:val="00275BDF"/>
    <w:rsid w:val="00311B6D"/>
    <w:rsid w:val="00313FEB"/>
    <w:rsid w:val="003437AD"/>
    <w:rsid w:val="00370822"/>
    <w:rsid w:val="003C4C1B"/>
    <w:rsid w:val="003C4F70"/>
    <w:rsid w:val="003D088D"/>
    <w:rsid w:val="00412026"/>
    <w:rsid w:val="004377BF"/>
    <w:rsid w:val="00457841"/>
    <w:rsid w:val="004851EB"/>
    <w:rsid w:val="00493279"/>
    <w:rsid w:val="004A5FCB"/>
    <w:rsid w:val="004B3D59"/>
    <w:rsid w:val="004E1E23"/>
    <w:rsid w:val="004E4A8E"/>
    <w:rsid w:val="0052056A"/>
    <w:rsid w:val="00530742"/>
    <w:rsid w:val="00551433"/>
    <w:rsid w:val="005578B4"/>
    <w:rsid w:val="005606DA"/>
    <w:rsid w:val="00587429"/>
    <w:rsid w:val="005A417E"/>
    <w:rsid w:val="005E615C"/>
    <w:rsid w:val="005E6E9F"/>
    <w:rsid w:val="005F1062"/>
    <w:rsid w:val="005F23E3"/>
    <w:rsid w:val="005F337B"/>
    <w:rsid w:val="0060451C"/>
    <w:rsid w:val="00605A9A"/>
    <w:rsid w:val="00670D0C"/>
    <w:rsid w:val="00671951"/>
    <w:rsid w:val="00681BDF"/>
    <w:rsid w:val="00695DC7"/>
    <w:rsid w:val="00696F6D"/>
    <w:rsid w:val="006B4675"/>
    <w:rsid w:val="006B5ECE"/>
    <w:rsid w:val="006C7585"/>
    <w:rsid w:val="006D7CB0"/>
    <w:rsid w:val="007119FF"/>
    <w:rsid w:val="007216F3"/>
    <w:rsid w:val="00771834"/>
    <w:rsid w:val="00773111"/>
    <w:rsid w:val="00773635"/>
    <w:rsid w:val="00787314"/>
    <w:rsid w:val="007D7699"/>
    <w:rsid w:val="00806AB4"/>
    <w:rsid w:val="00807754"/>
    <w:rsid w:val="00816EC9"/>
    <w:rsid w:val="00821002"/>
    <w:rsid w:val="008464A7"/>
    <w:rsid w:val="008A580F"/>
    <w:rsid w:val="008C40E7"/>
    <w:rsid w:val="008D325D"/>
    <w:rsid w:val="008F19B1"/>
    <w:rsid w:val="00932873"/>
    <w:rsid w:val="00966040"/>
    <w:rsid w:val="00967482"/>
    <w:rsid w:val="00983D8A"/>
    <w:rsid w:val="009A2B86"/>
    <w:rsid w:val="009A61DD"/>
    <w:rsid w:val="009E039A"/>
    <w:rsid w:val="009F17CD"/>
    <w:rsid w:val="00A0530C"/>
    <w:rsid w:val="00A22BB5"/>
    <w:rsid w:val="00A3744C"/>
    <w:rsid w:val="00A6054D"/>
    <w:rsid w:val="00A639D5"/>
    <w:rsid w:val="00A87C07"/>
    <w:rsid w:val="00A90713"/>
    <w:rsid w:val="00AA4ABA"/>
    <w:rsid w:val="00AA7B8B"/>
    <w:rsid w:val="00AE5738"/>
    <w:rsid w:val="00B22813"/>
    <w:rsid w:val="00B9581F"/>
    <w:rsid w:val="00BE515F"/>
    <w:rsid w:val="00BF407C"/>
    <w:rsid w:val="00C002F3"/>
    <w:rsid w:val="00C10177"/>
    <w:rsid w:val="00C213E7"/>
    <w:rsid w:val="00C21C8B"/>
    <w:rsid w:val="00C30AF2"/>
    <w:rsid w:val="00C36359"/>
    <w:rsid w:val="00C37790"/>
    <w:rsid w:val="00C76294"/>
    <w:rsid w:val="00C9509B"/>
    <w:rsid w:val="00CB7500"/>
    <w:rsid w:val="00CD4F0E"/>
    <w:rsid w:val="00CF454F"/>
    <w:rsid w:val="00CF72E3"/>
    <w:rsid w:val="00D02183"/>
    <w:rsid w:val="00D17D24"/>
    <w:rsid w:val="00D30193"/>
    <w:rsid w:val="00D35739"/>
    <w:rsid w:val="00DA014F"/>
    <w:rsid w:val="00DA19AC"/>
    <w:rsid w:val="00E26B85"/>
    <w:rsid w:val="00E60B9B"/>
    <w:rsid w:val="00EB1718"/>
    <w:rsid w:val="00EC35B3"/>
    <w:rsid w:val="00EC3E60"/>
    <w:rsid w:val="00ED2D0F"/>
    <w:rsid w:val="00F12665"/>
    <w:rsid w:val="00F25CD8"/>
    <w:rsid w:val="00F33B00"/>
    <w:rsid w:val="00F454CD"/>
    <w:rsid w:val="00FA0CFE"/>
    <w:rsid w:val="00FC7842"/>
    <w:rsid w:val="00FD16BD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31F4"/>
  <w15:chartTrackingRefBased/>
  <w15:docId w15:val="{31EE7BEF-CA8E-4A8A-B111-456EAE7A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213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213E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213E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213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213E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3E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0742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A22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2BB5"/>
  </w:style>
  <w:style w:type="paragraph" w:styleId="Podnoje">
    <w:name w:val="footer"/>
    <w:basedOn w:val="Normal"/>
    <w:link w:val="PodnojeChar"/>
    <w:uiPriority w:val="99"/>
    <w:unhideWhenUsed/>
    <w:rsid w:val="00A22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2BB5"/>
  </w:style>
  <w:style w:type="paragraph" w:styleId="Obinitekst">
    <w:name w:val="Plain Text"/>
    <w:basedOn w:val="Normal"/>
    <w:link w:val="ObinitekstChar"/>
    <w:rsid w:val="00A22B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A22BB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7B22-EA96-4186-A9A3-67677266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Knjiznica</cp:lastModifiedBy>
  <cp:revision>3</cp:revision>
  <cp:lastPrinted>2024-07-18T12:27:00Z</cp:lastPrinted>
  <dcterms:created xsi:type="dcterms:W3CDTF">2024-12-20T12:23:00Z</dcterms:created>
  <dcterms:modified xsi:type="dcterms:W3CDTF">2024-12-20T13:00:00Z</dcterms:modified>
</cp:coreProperties>
</file>